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34A4" w:rsidP="007234A4">
      <w:pPr>
        <w:autoSpaceDN w:val="0"/>
        <w:jc w:val="right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Дело 05-0995/2104/2026                        </w:t>
      </w:r>
    </w:p>
    <w:p w:rsidR="007234A4" w:rsidP="007234A4">
      <w:pPr>
        <w:autoSpaceDN w:val="0"/>
        <w:jc w:val="right"/>
        <w:textAlignment w:val="baseline"/>
        <w:rPr>
          <w:sz w:val="23"/>
          <w:szCs w:val="23"/>
        </w:rPr>
      </w:pPr>
      <w:r>
        <w:rPr>
          <w:sz w:val="23"/>
          <w:szCs w:val="23"/>
        </w:rPr>
        <w:t>УИД:86MS0044-01-2026-005106-30</w:t>
      </w:r>
    </w:p>
    <w:p w:rsidR="007234A4" w:rsidP="007234A4">
      <w:pPr>
        <w:autoSpaceDN w:val="0"/>
        <w:jc w:val="center"/>
        <w:textAlignment w:val="baseline"/>
        <w:rPr>
          <w:sz w:val="23"/>
          <w:szCs w:val="23"/>
        </w:rPr>
      </w:pPr>
      <w:r>
        <w:rPr>
          <w:sz w:val="23"/>
          <w:szCs w:val="23"/>
        </w:rPr>
        <w:t>ПОСТАНОВЛЕНИЕ</w:t>
      </w:r>
    </w:p>
    <w:p w:rsidR="007234A4" w:rsidP="007234A4">
      <w:pPr>
        <w:autoSpaceDN w:val="0"/>
        <w:jc w:val="center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о назначении административного наказания </w:t>
      </w:r>
    </w:p>
    <w:p w:rsidR="007234A4" w:rsidP="007234A4">
      <w:pPr>
        <w:autoSpaceDN w:val="0"/>
        <w:jc w:val="center"/>
        <w:textAlignment w:val="baseline"/>
        <w:rPr>
          <w:sz w:val="23"/>
          <w:szCs w:val="23"/>
        </w:rPr>
      </w:pPr>
      <w:r>
        <w:rPr>
          <w:sz w:val="23"/>
          <w:szCs w:val="23"/>
        </w:rPr>
        <w:t>город Нижневартовск                                                                            1 октября 2026 года</w:t>
      </w:r>
    </w:p>
    <w:p w:rsidR="007234A4" w:rsidP="007234A4">
      <w:pPr>
        <w:autoSpaceDN w:val="0"/>
        <w:jc w:val="both"/>
        <w:textAlignment w:val="baseline"/>
        <w:rPr>
          <w:sz w:val="23"/>
          <w:szCs w:val="23"/>
        </w:rPr>
      </w:pPr>
    </w:p>
    <w:p w:rsidR="007234A4" w:rsidP="007234A4">
      <w:pPr>
        <w:autoSpaceDN w:val="0"/>
        <w:ind w:firstLine="540"/>
        <w:jc w:val="both"/>
        <w:rPr>
          <w:i/>
          <w:sz w:val="23"/>
          <w:szCs w:val="23"/>
        </w:rPr>
      </w:pPr>
      <w:r>
        <w:rPr>
          <w:sz w:val="23"/>
          <w:szCs w:val="23"/>
        </w:rPr>
        <w:t>Мировой судья судебного участка № 10 Нижневартовского судебного района города окружного значения Нижневартовска ХМАО-Югры Полякова О.С., и.о. мирового судьи судебного участка № 4 Нижневартовского судебного района города окружного значения Нижневартовска ХМ</w:t>
      </w:r>
      <w:r>
        <w:rPr>
          <w:sz w:val="23"/>
          <w:szCs w:val="23"/>
        </w:rPr>
        <w:t>АО-Югры,</w:t>
      </w:r>
    </w:p>
    <w:p w:rsidR="007234A4" w:rsidP="007234A4">
      <w:pPr>
        <w:autoSpaceDN w:val="0"/>
        <w:ind w:firstLine="708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 xml:space="preserve">рассмотрев материалы дела об административном правонарушении, предусмотренном ч. 1 ст. 6.9 Кодекса Российской Федерации об административных правонарушениях, </w:t>
      </w:r>
    </w:p>
    <w:p w:rsidR="007234A4" w:rsidP="007234A4">
      <w:pPr>
        <w:autoSpaceDN w:val="0"/>
        <w:ind w:firstLine="708"/>
        <w:jc w:val="both"/>
        <w:textAlignment w:val="baseline"/>
        <w:rPr>
          <w:color w:val="0000FF"/>
          <w:sz w:val="23"/>
          <w:szCs w:val="23"/>
        </w:rPr>
      </w:pPr>
      <w:r>
        <w:rPr>
          <w:sz w:val="23"/>
          <w:szCs w:val="23"/>
        </w:rPr>
        <w:t xml:space="preserve">с участием </w:t>
      </w:r>
      <w:r>
        <w:rPr>
          <w:color w:val="0000FF"/>
          <w:sz w:val="23"/>
          <w:szCs w:val="23"/>
        </w:rPr>
        <w:t>Ахмедьянова В.А.,</w:t>
      </w:r>
    </w:p>
    <w:p w:rsidR="007234A4" w:rsidP="007234A4">
      <w:pPr>
        <w:autoSpaceDN w:val="0"/>
        <w:ind w:firstLine="708"/>
        <w:jc w:val="both"/>
        <w:textAlignment w:val="baseline"/>
        <w:rPr>
          <w:sz w:val="23"/>
          <w:szCs w:val="23"/>
        </w:rPr>
      </w:pPr>
      <w:r>
        <w:rPr>
          <w:sz w:val="23"/>
          <w:szCs w:val="23"/>
        </w:rPr>
        <w:t>привлекаемое лицо Ахмедьянов Вадим Айратович, ***</w:t>
      </w:r>
      <w:r>
        <w:rPr>
          <w:sz w:val="23"/>
          <w:szCs w:val="23"/>
        </w:rPr>
        <w:t xml:space="preserve"> год</w:t>
      </w:r>
      <w:r>
        <w:rPr>
          <w:sz w:val="23"/>
          <w:szCs w:val="23"/>
        </w:rPr>
        <w:t>а рождения, место рождения ***</w:t>
      </w:r>
      <w:r>
        <w:rPr>
          <w:sz w:val="23"/>
          <w:szCs w:val="23"/>
        </w:rPr>
        <w:t xml:space="preserve">, гражданин РФ, зарегистрированный и проживающий: </w:t>
      </w:r>
      <w:r>
        <w:rPr>
          <w:color w:val="0000FF"/>
          <w:sz w:val="23"/>
          <w:szCs w:val="23"/>
        </w:rPr>
        <w:t>***</w:t>
      </w:r>
      <w:r>
        <w:rPr>
          <w:color w:val="0000FF"/>
          <w:sz w:val="23"/>
          <w:szCs w:val="23"/>
        </w:rPr>
        <w:t xml:space="preserve">, паспорт </w:t>
      </w:r>
      <w:r>
        <w:rPr>
          <w:sz w:val="23"/>
          <w:szCs w:val="23"/>
        </w:rPr>
        <w:t>***</w:t>
      </w:r>
      <w:r>
        <w:rPr>
          <w:sz w:val="23"/>
          <w:szCs w:val="23"/>
        </w:rPr>
        <w:t xml:space="preserve">, </w:t>
      </w:r>
    </w:p>
    <w:p w:rsidR="007234A4" w:rsidP="007234A4">
      <w:pPr>
        <w:autoSpaceDN w:val="0"/>
        <w:jc w:val="center"/>
        <w:textAlignment w:val="baseline"/>
        <w:rPr>
          <w:sz w:val="23"/>
          <w:szCs w:val="23"/>
        </w:rPr>
      </w:pPr>
    </w:p>
    <w:p w:rsidR="007234A4" w:rsidP="007234A4">
      <w:pPr>
        <w:autoSpaceDN w:val="0"/>
        <w:jc w:val="center"/>
        <w:textAlignment w:val="baseline"/>
        <w:rPr>
          <w:sz w:val="23"/>
          <w:szCs w:val="23"/>
        </w:rPr>
      </w:pPr>
      <w:r>
        <w:rPr>
          <w:sz w:val="23"/>
          <w:szCs w:val="23"/>
        </w:rPr>
        <w:t>УСТАНОВИЛ:</w:t>
      </w:r>
    </w:p>
    <w:p w:rsidR="007234A4" w:rsidP="007234A4">
      <w:pPr>
        <w:autoSpaceDN w:val="0"/>
        <w:jc w:val="center"/>
        <w:textAlignment w:val="baseline"/>
        <w:rPr>
          <w:sz w:val="23"/>
          <w:szCs w:val="23"/>
        </w:rPr>
      </w:pPr>
    </w:p>
    <w:p w:rsidR="007234A4" w:rsidP="007234A4">
      <w:pPr>
        <w:shd w:val="clear" w:color="auto" w:fill="FFFFFF"/>
        <w:autoSpaceDN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Ахмедьянов В.А.</w:t>
      </w:r>
      <w:r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>29.09.2</w:t>
      </w:r>
      <w:r>
        <w:rPr>
          <w:sz w:val="23"/>
          <w:szCs w:val="23"/>
        </w:rPr>
        <w:t xml:space="preserve">026 в 19:20 мин. </w:t>
      </w:r>
      <w:r>
        <w:rPr>
          <w:color w:val="000000"/>
          <w:sz w:val="23"/>
          <w:szCs w:val="23"/>
        </w:rPr>
        <w:t>находясь в 130 метрах от д. 121 с.5 по ул. Индустриальной</w:t>
      </w:r>
      <w:r>
        <w:rPr>
          <w:sz w:val="23"/>
          <w:szCs w:val="23"/>
        </w:rPr>
        <w:t xml:space="preserve"> г. Нижневартовска, </w:t>
      </w:r>
      <w:r>
        <w:rPr>
          <w:color w:val="000000"/>
          <w:sz w:val="23"/>
          <w:szCs w:val="23"/>
        </w:rPr>
        <w:t xml:space="preserve">не выполнил законного требования уполномоченного должностного лица о прохождении медицинского освидетельствования на состояние опьянения, при наличии достаточных </w:t>
      </w:r>
      <w:r>
        <w:rPr>
          <w:color w:val="000000"/>
          <w:sz w:val="23"/>
          <w:szCs w:val="23"/>
        </w:rPr>
        <w:t>оснований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7234A4" w:rsidP="007234A4">
      <w:pPr>
        <w:autoSpaceDN w:val="0"/>
        <w:ind w:firstLine="567"/>
        <w:jc w:val="both"/>
        <w:rPr>
          <w:sz w:val="23"/>
          <w:szCs w:val="23"/>
        </w:rPr>
      </w:pPr>
      <w:r>
        <w:rPr>
          <w:color w:val="0000FF"/>
          <w:sz w:val="23"/>
          <w:szCs w:val="23"/>
        </w:rPr>
        <w:t xml:space="preserve">Ахмедьянов В.А. </w:t>
      </w:r>
      <w:r>
        <w:rPr>
          <w:sz w:val="23"/>
          <w:szCs w:val="23"/>
        </w:rPr>
        <w:t>в судебном заседании свою вину в совершении административного правонарушения п</w:t>
      </w:r>
      <w:r>
        <w:rPr>
          <w:sz w:val="23"/>
          <w:szCs w:val="23"/>
        </w:rPr>
        <w:t>ризнал.</w:t>
      </w:r>
    </w:p>
    <w:p w:rsidR="007234A4" w:rsidP="007234A4">
      <w:pPr>
        <w:autoSpaceDN w:val="0"/>
        <w:ind w:firstLine="567"/>
        <w:jc w:val="both"/>
        <w:rPr>
          <w:color w:val="000000"/>
          <w:sz w:val="23"/>
          <w:szCs w:val="23"/>
        </w:rPr>
      </w:pPr>
      <w:r>
        <w:rPr>
          <w:sz w:val="23"/>
          <w:szCs w:val="23"/>
        </w:rPr>
        <w:t>В судебном заседании исследованы материалы дела об административном правонарушении.</w:t>
      </w:r>
    </w:p>
    <w:p w:rsidR="007234A4" w:rsidP="007234A4">
      <w:pPr>
        <w:shd w:val="clear" w:color="auto" w:fill="FFFFFF"/>
        <w:autoSpaceDN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протокол об административном правонарушении 86 № 352701; </w:t>
      </w:r>
    </w:p>
    <w:p w:rsidR="007234A4" w:rsidP="007234A4">
      <w:pPr>
        <w:ind w:right="21" w:firstLine="567"/>
        <w:jc w:val="both"/>
        <w:outlineLvl w:val="0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- рапорты должностного лица УМВД РФ по г. Нижневартовску по обстоятельствам составления административного материала; </w:t>
      </w:r>
    </w:p>
    <w:p w:rsidR="007234A4" w:rsidP="007234A4">
      <w:pPr>
        <w:ind w:right="21" w:firstLine="567"/>
        <w:jc w:val="both"/>
        <w:outlineLvl w:val="0"/>
        <w:rPr>
          <w:bCs/>
          <w:sz w:val="23"/>
          <w:szCs w:val="23"/>
        </w:rPr>
      </w:pPr>
      <w:r>
        <w:rPr>
          <w:bCs/>
          <w:sz w:val="23"/>
          <w:szCs w:val="23"/>
        </w:rPr>
        <w:t>- протокол о направлении на медицинское освидетельствование на состояние опьянения;</w:t>
      </w:r>
    </w:p>
    <w:p w:rsidR="007234A4" w:rsidP="007234A4">
      <w:pPr>
        <w:ind w:right="21" w:firstLine="567"/>
        <w:jc w:val="both"/>
        <w:outlineLvl w:val="0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- объяснение </w:t>
      </w:r>
      <w:r>
        <w:rPr>
          <w:color w:val="0000FF"/>
          <w:sz w:val="23"/>
          <w:szCs w:val="23"/>
        </w:rPr>
        <w:t>Ахмедьянова В.А.</w:t>
      </w:r>
      <w:r>
        <w:rPr>
          <w:bCs/>
          <w:sz w:val="23"/>
          <w:szCs w:val="23"/>
        </w:rPr>
        <w:t>;</w:t>
      </w:r>
    </w:p>
    <w:p w:rsidR="007234A4" w:rsidP="007234A4">
      <w:pPr>
        <w:ind w:right="21" w:firstLine="567"/>
        <w:jc w:val="both"/>
        <w:outlineLvl w:val="0"/>
        <w:rPr>
          <w:bCs/>
          <w:sz w:val="23"/>
          <w:szCs w:val="23"/>
        </w:rPr>
      </w:pPr>
      <w:r>
        <w:rPr>
          <w:bCs/>
          <w:sz w:val="23"/>
          <w:szCs w:val="23"/>
        </w:rPr>
        <w:t>- справка на физическое</w:t>
      </w:r>
      <w:r>
        <w:rPr>
          <w:bCs/>
          <w:sz w:val="23"/>
          <w:szCs w:val="23"/>
        </w:rPr>
        <w:t xml:space="preserve"> лицо</w:t>
      </w:r>
      <w:r>
        <w:rPr>
          <w:bCs/>
          <w:iCs/>
          <w:sz w:val="23"/>
          <w:szCs w:val="23"/>
        </w:rPr>
        <w:t>.</w:t>
      </w:r>
    </w:p>
    <w:p w:rsidR="007234A4" w:rsidP="007234A4">
      <w:pPr>
        <w:autoSpaceDN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Исследовав материалы дела об административном правонарушении, мировой судья приходит к следующему. 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Оценивая представленные по делу доказательства, мировой судья приходит к следующему.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Согласно пункту 1 статьи 4 Федерального закона от 08 января 1998</w:t>
      </w:r>
      <w:r>
        <w:rPr>
          <w:bCs/>
          <w:iCs/>
          <w:sz w:val="23"/>
          <w:szCs w:val="23"/>
        </w:rPr>
        <w:t xml:space="preserve"> года N 3-ФЗ "О наркотических средствах и психотропных веществах" государственная политика в сфере оборота наркотических средств, психотропных веществ и их прекурсоров, а также в области противодействия их незаконному обороту направлена на установление стр</w:t>
      </w:r>
      <w:r>
        <w:rPr>
          <w:bCs/>
          <w:iCs/>
          <w:sz w:val="23"/>
          <w:szCs w:val="23"/>
        </w:rPr>
        <w:t>огого контроля за оборотом наркотических средств, психотропных веществ и их прекурсоров, ранее выявление незаконного потребления наркотических средств и психотропных веществ, постепенное сокращение числа больных наркоманией, сокращение количества правонару</w:t>
      </w:r>
      <w:r>
        <w:rPr>
          <w:bCs/>
          <w:iCs/>
          <w:sz w:val="23"/>
          <w:szCs w:val="23"/>
        </w:rPr>
        <w:t>шений, связанных с незаконным оборотом наркотических средств, психотропных веществ и их прекурсоров.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 xml:space="preserve">Факт невыполнения </w:t>
      </w:r>
      <w:r>
        <w:rPr>
          <w:color w:val="0000FF"/>
          <w:sz w:val="23"/>
          <w:szCs w:val="23"/>
        </w:rPr>
        <w:t xml:space="preserve">Ахмедьяновым </w:t>
      </w:r>
      <w:r>
        <w:rPr>
          <w:bCs/>
          <w:iCs/>
          <w:sz w:val="23"/>
          <w:szCs w:val="23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>
        <w:rPr>
          <w:bCs/>
          <w:iCs/>
          <w:sz w:val="23"/>
          <w:szCs w:val="23"/>
        </w:rPr>
        <w:t xml:space="preserve">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 зафиксирован в протоколе о направлении н</w:t>
      </w:r>
      <w:r>
        <w:rPr>
          <w:bCs/>
          <w:iCs/>
          <w:sz w:val="23"/>
          <w:szCs w:val="23"/>
        </w:rPr>
        <w:t xml:space="preserve">а  медицинского освидетельствования на состояние опьянения. Пройти освидетельствование </w:t>
      </w:r>
      <w:r>
        <w:rPr>
          <w:color w:val="0000FF"/>
          <w:sz w:val="23"/>
          <w:szCs w:val="23"/>
        </w:rPr>
        <w:t xml:space="preserve">Ахмедьянов </w:t>
      </w:r>
      <w:r>
        <w:rPr>
          <w:bCs/>
          <w:iCs/>
          <w:sz w:val="23"/>
          <w:szCs w:val="23"/>
        </w:rPr>
        <w:t xml:space="preserve">отказался. 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 xml:space="preserve">Мировой судья квалифицирует действия </w:t>
      </w:r>
      <w:r>
        <w:rPr>
          <w:color w:val="0000FF"/>
          <w:sz w:val="23"/>
          <w:szCs w:val="23"/>
        </w:rPr>
        <w:t xml:space="preserve">Ахмедьянова </w:t>
      </w:r>
      <w:r>
        <w:rPr>
          <w:bCs/>
          <w:iCs/>
          <w:sz w:val="23"/>
          <w:szCs w:val="23"/>
        </w:rPr>
        <w:t>по ч. 1 ст. 6.9 Кодекса РФ об АП,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</w:t>
      </w:r>
      <w:r>
        <w:rPr>
          <w:bCs/>
          <w:iCs/>
          <w:sz w:val="23"/>
          <w:szCs w:val="23"/>
        </w:rPr>
        <w:t xml:space="preserve">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7234A4" w:rsidP="007234A4">
      <w:pPr>
        <w:autoSpaceDN w:val="0"/>
        <w:ind w:firstLine="567"/>
        <w:jc w:val="both"/>
        <w:rPr>
          <w:sz w:val="23"/>
          <w:szCs w:val="23"/>
        </w:rPr>
      </w:pPr>
      <w:r>
        <w:rPr>
          <w:bCs/>
          <w:iCs/>
          <w:sz w:val="23"/>
          <w:szCs w:val="23"/>
        </w:rPr>
        <w:t>При назначении административного наказания мировой судья учитывает характер совершенного административного правонарушени</w:t>
      </w:r>
      <w:r>
        <w:rPr>
          <w:bCs/>
          <w:iCs/>
          <w:sz w:val="23"/>
          <w:szCs w:val="23"/>
        </w:rPr>
        <w:t>я, личность виновного, его имущественное положение. Обстоятельств, смягчающих и отягчающих административную ответственность, в судебном заседании не установлено. С учетом характера совершенного административного правонарушения, данных о личности виновного,</w:t>
      </w:r>
      <w:r>
        <w:rPr>
          <w:bCs/>
          <w:iCs/>
          <w:sz w:val="23"/>
          <w:szCs w:val="23"/>
        </w:rPr>
        <w:t xml:space="preserve"> мировой судья считает возможным достижение целей административного наказания при назначении административного наказания в виде административного штрафа, размер которого определяет с учетом имущественного положения виновного, тяжести и обстоятельств соверш</w:t>
      </w:r>
      <w:r>
        <w:rPr>
          <w:bCs/>
          <w:iCs/>
          <w:sz w:val="23"/>
          <w:szCs w:val="23"/>
        </w:rPr>
        <w:t>ения административного правонарушения</w:t>
      </w:r>
      <w:r>
        <w:rPr>
          <w:sz w:val="23"/>
          <w:szCs w:val="23"/>
        </w:rPr>
        <w:t>.</w:t>
      </w:r>
    </w:p>
    <w:p w:rsidR="007234A4" w:rsidP="007234A4">
      <w:pPr>
        <w:autoSpaceDN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На основании изложенного и руководствуясь ст.ст. 29.9, 29.10 Кодекса Российской Федерации об административных правонарушениях, мировой судья,</w:t>
      </w:r>
    </w:p>
    <w:p w:rsidR="007234A4" w:rsidP="007234A4">
      <w:pPr>
        <w:autoSpaceDN w:val="0"/>
        <w:jc w:val="center"/>
        <w:rPr>
          <w:sz w:val="23"/>
          <w:szCs w:val="23"/>
        </w:rPr>
      </w:pPr>
    </w:p>
    <w:p w:rsidR="007234A4" w:rsidP="007234A4">
      <w:pPr>
        <w:autoSpaceDN w:val="0"/>
        <w:jc w:val="center"/>
        <w:rPr>
          <w:sz w:val="23"/>
          <w:szCs w:val="23"/>
        </w:rPr>
      </w:pPr>
      <w:r>
        <w:rPr>
          <w:sz w:val="23"/>
          <w:szCs w:val="23"/>
        </w:rPr>
        <w:t>ПОСТАНОВИЛ:</w:t>
      </w:r>
    </w:p>
    <w:p w:rsidR="007234A4" w:rsidP="007234A4">
      <w:pPr>
        <w:autoSpaceDN w:val="0"/>
        <w:jc w:val="center"/>
        <w:rPr>
          <w:sz w:val="23"/>
          <w:szCs w:val="23"/>
        </w:rPr>
      </w:pPr>
    </w:p>
    <w:p w:rsidR="007234A4" w:rsidP="007234A4">
      <w:pPr>
        <w:autoSpaceDN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признать </w:t>
      </w:r>
      <w:r>
        <w:rPr>
          <w:color w:val="0000FF"/>
          <w:sz w:val="23"/>
          <w:szCs w:val="23"/>
        </w:rPr>
        <w:t xml:space="preserve">Ахмедьянова Вадима Айратовича </w:t>
      </w:r>
      <w:r>
        <w:rPr>
          <w:sz w:val="23"/>
          <w:szCs w:val="23"/>
        </w:rPr>
        <w:t xml:space="preserve">виновным в совершении </w:t>
      </w:r>
      <w:r>
        <w:rPr>
          <w:sz w:val="23"/>
          <w:szCs w:val="23"/>
        </w:rPr>
        <w:t>административного правонарушения, предусмотренного ч.1 ст. 6.9 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eastAsia="Calibri"/>
          <w:sz w:val="23"/>
          <w:szCs w:val="23"/>
        </w:rPr>
        <w:t xml:space="preserve"> </w:t>
      </w:r>
      <w:r>
        <w:rPr>
          <w:sz w:val="23"/>
          <w:szCs w:val="23"/>
        </w:rPr>
        <w:t>5 000</w:t>
      </w:r>
      <w:r>
        <w:rPr>
          <w:rFonts w:eastAsia="Calibri"/>
          <w:sz w:val="23"/>
          <w:szCs w:val="23"/>
          <w:lang w:eastAsia="en-US"/>
        </w:rPr>
        <w:t xml:space="preserve"> рублей</w:t>
      </w:r>
      <w:r>
        <w:rPr>
          <w:sz w:val="23"/>
          <w:szCs w:val="23"/>
        </w:rPr>
        <w:t>.</w:t>
      </w:r>
    </w:p>
    <w:p w:rsidR="007234A4" w:rsidP="007234A4">
      <w:pPr>
        <w:autoSpaceDN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Административный штраф долж</w:t>
      </w:r>
      <w:r>
        <w:rPr>
          <w:sz w:val="23"/>
          <w:szCs w:val="23"/>
        </w:rPr>
        <w:t xml:space="preserve">ен быть уплачен в течение шестидесяти дней со дня вступления постановления в законную силу по следующим реквизитам: получатель штрафа: (Департамент административного обеспечения Ханты-Мансийского автономного округа-Югры л/с 04872D08080), Банк: ОКЦ № 8 УГУ </w:t>
      </w:r>
      <w:r>
        <w:rPr>
          <w:sz w:val="23"/>
          <w:szCs w:val="23"/>
        </w:rPr>
        <w:t>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</w:t>
      </w:r>
      <w:r>
        <w:rPr>
          <w:sz w:val="23"/>
          <w:szCs w:val="23"/>
        </w:rPr>
        <w:t>МО 71875000, ИНН 8601073664, КПП 860101001 КБК 720 1 16 01203 01 9000 140, УИН 0412365400445009952606169.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sz w:val="23"/>
          <w:szCs w:val="23"/>
        </w:rPr>
        <w:t xml:space="preserve"> Обязать </w:t>
      </w:r>
      <w:r>
        <w:rPr>
          <w:color w:val="0000FF"/>
          <w:sz w:val="23"/>
          <w:szCs w:val="23"/>
        </w:rPr>
        <w:t xml:space="preserve">Ахмедьянова Вадима Айратовича </w:t>
      </w:r>
      <w:r>
        <w:rPr>
          <w:sz w:val="23"/>
          <w:szCs w:val="23"/>
        </w:rPr>
        <w:t>до 20 ноября 2026 г. обратиться в БУ ХМАО - Югры «Нижневартовская психоневрологическая больница»</w:t>
      </w:r>
      <w:r>
        <w:rPr>
          <w:bCs/>
          <w:iCs/>
          <w:sz w:val="23"/>
          <w:szCs w:val="23"/>
        </w:rPr>
        <w:t xml:space="preserve"> для прохождени</w:t>
      </w:r>
      <w:r>
        <w:rPr>
          <w:bCs/>
          <w:iCs/>
          <w:sz w:val="23"/>
          <w:szCs w:val="23"/>
        </w:rPr>
        <w:t>я диагностики на предмет наличия у него наркотической зависимости.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 xml:space="preserve">В случае установления у </w:t>
      </w:r>
      <w:r>
        <w:rPr>
          <w:color w:val="0000FF"/>
          <w:sz w:val="23"/>
          <w:szCs w:val="23"/>
        </w:rPr>
        <w:t xml:space="preserve">Ахмедьянова Вадима Айратовича </w:t>
      </w:r>
      <w:r>
        <w:rPr>
          <w:bCs/>
          <w:iCs/>
          <w:sz w:val="23"/>
          <w:szCs w:val="23"/>
        </w:rPr>
        <w:t>наркотической зависимости обязать его пройти соответствующие лечение и медицинскую реабилитацию БУ ХМАО - Югры «Нижневартовская психоне</w:t>
      </w:r>
      <w:r>
        <w:rPr>
          <w:bCs/>
          <w:iCs/>
          <w:sz w:val="23"/>
          <w:szCs w:val="23"/>
        </w:rPr>
        <w:t>врологическая больница».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Разъяснить</w:t>
      </w:r>
      <w:r>
        <w:rPr>
          <w:bCs/>
          <w:iCs/>
          <w:color w:val="FF0000"/>
          <w:sz w:val="23"/>
          <w:szCs w:val="23"/>
        </w:rPr>
        <w:t xml:space="preserve">, </w:t>
      </w:r>
      <w:r>
        <w:rPr>
          <w:bCs/>
          <w:iCs/>
          <w:sz w:val="23"/>
          <w:szCs w:val="23"/>
        </w:rPr>
        <w:t>что уклонение от прохождения вышеуказанных диагностики, лечения, профилактики и реабилитации влечет административную ответственность по ст. 6.9.1 Кодекса Российской Федерации об административных правонарушениях.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Обязанн</w:t>
      </w:r>
      <w:r>
        <w:rPr>
          <w:bCs/>
          <w:iCs/>
          <w:sz w:val="23"/>
          <w:szCs w:val="23"/>
        </w:rPr>
        <w:t>ость по проведению вышеуказанных диагностики, профилактики, лечения и реабилитации, определению их методики и длительности возложить на БУ ХМАО - Югры «Нижневартовская психоневрологическая больница».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Копии настоящего постановления направить, в БУ ХМАО - Юг</w:t>
      </w:r>
      <w:r>
        <w:rPr>
          <w:bCs/>
          <w:iCs/>
          <w:sz w:val="23"/>
          <w:szCs w:val="23"/>
        </w:rPr>
        <w:t>ры «Нижневартовская психоневрологическая больница», в УМВД России по г. Нижневартовску.</w:t>
      </w:r>
    </w:p>
    <w:p w:rsidR="007234A4" w:rsidP="007234A4">
      <w:pPr>
        <w:ind w:right="21" w:firstLine="567"/>
        <w:jc w:val="both"/>
        <w:outlineLvl w:val="0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 xml:space="preserve">Контроль за исполнением обязанности возложенной на </w:t>
      </w:r>
      <w:r>
        <w:rPr>
          <w:color w:val="0000FF"/>
          <w:sz w:val="23"/>
          <w:szCs w:val="23"/>
        </w:rPr>
        <w:t xml:space="preserve">Ахмедьянова Вадима Айратовича </w:t>
      </w:r>
      <w:r>
        <w:rPr>
          <w:bCs/>
          <w:iCs/>
          <w:sz w:val="23"/>
          <w:szCs w:val="23"/>
        </w:rPr>
        <w:t xml:space="preserve">по прохождению диагностики, профилактики, лечения и реабилитации возложить на ОКОН </w:t>
      </w:r>
      <w:r>
        <w:rPr>
          <w:bCs/>
          <w:iCs/>
          <w:color w:val="FF0000"/>
          <w:sz w:val="23"/>
          <w:szCs w:val="23"/>
        </w:rPr>
        <w:t>УМВД</w:t>
      </w:r>
      <w:r>
        <w:rPr>
          <w:bCs/>
          <w:iCs/>
          <w:color w:val="FF0000"/>
          <w:sz w:val="23"/>
          <w:szCs w:val="23"/>
        </w:rPr>
        <w:t xml:space="preserve"> РФ по г. Нижневартовску.</w:t>
      </w:r>
    </w:p>
    <w:p w:rsidR="007234A4" w:rsidP="007234A4">
      <w:pPr>
        <w:ind w:firstLine="539"/>
        <w:jc w:val="both"/>
        <w:rPr>
          <w:rFonts w:eastAsia="MS Mincho"/>
          <w:sz w:val="23"/>
          <w:szCs w:val="23"/>
        </w:rPr>
      </w:pPr>
      <w:r>
        <w:rPr>
          <w:bCs/>
          <w:iCs/>
          <w:sz w:val="23"/>
          <w:szCs w:val="23"/>
        </w:rPr>
        <w:t>Постановление может быть обжаловано в Нижневартовский городской суд Ханты-Мансийского автономного округа - Югры в течение десяти дней со дня вручения или получения копии постановления, через мирового судью</w:t>
      </w:r>
      <w:r>
        <w:rPr>
          <w:bCs/>
          <w:iCs/>
          <w:sz w:val="23"/>
          <w:szCs w:val="23"/>
        </w:rPr>
        <w:t xml:space="preserve"> судебного участка № 4 Нижневартовского судебного района города окружного значения Нижневартовска Ханты-Мансийского автономного округа</w:t>
      </w:r>
      <w:r>
        <w:rPr>
          <w:rFonts w:eastAsia="MS Mincho"/>
          <w:sz w:val="23"/>
          <w:szCs w:val="23"/>
        </w:rPr>
        <w:t>.</w:t>
      </w:r>
    </w:p>
    <w:p w:rsidR="0091099A" w:rsidP="007234A4">
      <w:pPr>
        <w:pStyle w:val="PlainText"/>
        <w:ind w:right="-5"/>
        <w:rPr>
          <w:rFonts w:ascii="Times New Roman" w:eastAsia="MS Mincho" w:hAnsi="Times New Roman" w:cs="Times New Roman"/>
          <w:bCs/>
          <w:sz w:val="23"/>
          <w:szCs w:val="23"/>
        </w:rPr>
      </w:pPr>
    </w:p>
    <w:p w:rsidR="007234A4" w:rsidP="007234A4">
      <w:pPr>
        <w:pStyle w:val="PlainText"/>
        <w:ind w:right="-5"/>
        <w:rPr>
          <w:rFonts w:ascii="Times New Roman" w:eastAsia="MS Mincho" w:hAnsi="Times New Roman" w:cs="Times New Roman"/>
          <w:bCs/>
          <w:sz w:val="23"/>
          <w:szCs w:val="23"/>
        </w:rPr>
      </w:pPr>
      <w:r>
        <w:rPr>
          <w:rFonts w:ascii="Times New Roman" w:eastAsia="MS Mincho" w:hAnsi="Times New Roman" w:cs="Times New Roman"/>
          <w:bCs/>
          <w:sz w:val="23"/>
          <w:szCs w:val="23"/>
        </w:rPr>
        <w:t xml:space="preserve">Мировой судья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sz w:val="23"/>
          <w:szCs w:val="23"/>
        </w:rPr>
        <w:tab/>
        <w:t>О.С. Полякова</w:t>
      </w:r>
    </w:p>
    <w:p w:rsidR="007234A4" w:rsidP="007234A4">
      <w:pPr>
        <w:pStyle w:val="PlainText"/>
        <w:ind w:left="-540" w:right="-5"/>
        <w:rPr>
          <w:rFonts w:ascii="Times New Roman" w:eastAsia="MS Mincho" w:hAnsi="Times New Roman" w:cs="Times New Roman"/>
          <w:bCs/>
          <w:sz w:val="22"/>
          <w:szCs w:val="22"/>
        </w:rPr>
      </w:pPr>
    </w:p>
    <w:p w:rsidR="00406DE4"/>
    <w:sectPr w:rsidSect="007234A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75"/>
    <w:rsid w:val="000A29E0"/>
    <w:rsid w:val="00406DE4"/>
    <w:rsid w:val="00482046"/>
    <w:rsid w:val="00700D75"/>
    <w:rsid w:val="007234A4"/>
    <w:rsid w:val="009109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9F83E80-8CF7-437C-A91D-573F6315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semiHidden/>
    <w:unhideWhenUsed/>
    <w:rsid w:val="007234A4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basedOn w:val="DefaultParagraphFont"/>
    <w:link w:val="PlainText"/>
    <w:semiHidden/>
    <w:rsid w:val="007234A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7234A4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234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